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118" w:rsidRDefault="00AD4E7F" w:rsidP="00D21118">
      <w:pPr>
        <w:tabs>
          <w:tab w:val="left" w:pos="1080"/>
        </w:tabs>
        <w:ind w:left="1080" w:righ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  <w:r w:rsidR="00D21118">
        <w:rPr>
          <w:rFonts w:ascii="Arial" w:hAnsi="Arial" w:cs="Arial"/>
          <w:b/>
          <w:sz w:val="24"/>
          <w:szCs w:val="24"/>
        </w:rPr>
        <w:tab/>
      </w:r>
      <w:r w:rsidR="00D21118">
        <w:rPr>
          <w:rFonts w:ascii="Arial" w:hAnsi="Arial" w:cs="Arial"/>
          <w:b/>
          <w:sz w:val="24"/>
          <w:szCs w:val="24"/>
        </w:rPr>
        <w:tab/>
      </w:r>
      <w:r w:rsidR="00D21118">
        <w:rPr>
          <w:rFonts w:ascii="Arial" w:hAnsi="Arial" w:cs="Arial"/>
          <w:b/>
          <w:sz w:val="24"/>
          <w:szCs w:val="24"/>
        </w:rPr>
        <w:tab/>
      </w:r>
      <w:r w:rsidR="00D21118">
        <w:rPr>
          <w:rFonts w:ascii="Arial" w:hAnsi="Arial" w:cs="Arial"/>
          <w:b/>
          <w:sz w:val="24"/>
          <w:szCs w:val="24"/>
        </w:rPr>
        <w:tab/>
      </w:r>
      <w:r w:rsidR="00D21118">
        <w:rPr>
          <w:rFonts w:ascii="Arial" w:hAnsi="Arial" w:cs="Arial"/>
          <w:b/>
          <w:sz w:val="24"/>
          <w:szCs w:val="24"/>
        </w:rPr>
        <w:tab/>
      </w:r>
      <w:r w:rsidR="00D21118">
        <w:rPr>
          <w:rFonts w:ascii="Arial" w:hAnsi="Arial" w:cs="Arial"/>
          <w:b/>
          <w:sz w:val="24"/>
          <w:szCs w:val="24"/>
        </w:rPr>
        <w:tab/>
      </w:r>
      <w:r w:rsidR="00D21118">
        <w:rPr>
          <w:rFonts w:ascii="Arial" w:hAnsi="Arial" w:cs="Arial"/>
          <w:b/>
          <w:sz w:val="24"/>
          <w:szCs w:val="24"/>
        </w:rPr>
        <w:tab/>
      </w:r>
      <w:r w:rsidR="00D21118">
        <w:rPr>
          <w:rFonts w:ascii="Arial" w:hAnsi="Arial" w:cs="Arial"/>
          <w:b/>
          <w:sz w:val="24"/>
          <w:szCs w:val="24"/>
        </w:rPr>
        <w:tab/>
      </w:r>
      <w:r w:rsidR="006262E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Agenda Item # 8.b.1.</w:t>
      </w:r>
    </w:p>
    <w:p w:rsidR="00D21118" w:rsidRPr="0098483C" w:rsidRDefault="00D21118" w:rsidP="00D21118">
      <w:pPr>
        <w:tabs>
          <w:tab w:val="left" w:pos="1080"/>
        </w:tabs>
        <w:ind w:left="1080" w:right="720"/>
        <w:rPr>
          <w:rFonts w:ascii="Arial" w:hAnsi="Arial" w:cs="Arial"/>
          <w:sz w:val="24"/>
          <w:szCs w:val="24"/>
        </w:rPr>
      </w:pPr>
      <w:r w:rsidRPr="007F3B0D">
        <w:rPr>
          <w:rFonts w:ascii="Arial" w:hAnsi="Arial" w:cs="Arial"/>
          <w:b/>
          <w:sz w:val="24"/>
          <w:szCs w:val="24"/>
        </w:rPr>
        <w:t>To:</w:t>
      </w:r>
      <w:r w:rsidRPr="007F3B0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55E37">
        <w:rPr>
          <w:rFonts w:ascii="Arial" w:hAnsi="Arial" w:cs="Arial"/>
          <w:sz w:val="24"/>
          <w:szCs w:val="24"/>
        </w:rPr>
        <w:t>Board of Directors</w:t>
      </w:r>
      <w:r w:rsidR="00E55E37">
        <w:rPr>
          <w:rFonts w:ascii="Arial" w:hAnsi="Arial" w:cs="Arial"/>
          <w:sz w:val="24"/>
          <w:szCs w:val="24"/>
        </w:rPr>
        <w:tab/>
      </w:r>
      <w:r w:rsidR="00E55E37">
        <w:rPr>
          <w:rFonts w:ascii="Arial" w:hAnsi="Arial" w:cs="Arial"/>
          <w:sz w:val="24"/>
          <w:szCs w:val="24"/>
        </w:rPr>
        <w:tab/>
      </w:r>
      <w:r w:rsidR="00E55E37">
        <w:rPr>
          <w:rFonts w:ascii="Arial" w:hAnsi="Arial" w:cs="Arial"/>
          <w:sz w:val="24"/>
          <w:szCs w:val="24"/>
        </w:rPr>
        <w:tab/>
      </w:r>
      <w:r w:rsidR="00E55E37">
        <w:rPr>
          <w:rFonts w:ascii="Arial" w:hAnsi="Arial" w:cs="Arial"/>
          <w:sz w:val="24"/>
          <w:szCs w:val="24"/>
        </w:rPr>
        <w:tab/>
      </w:r>
      <w:r w:rsidR="00E55E37">
        <w:rPr>
          <w:rFonts w:ascii="Arial" w:hAnsi="Arial" w:cs="Arial"/>
          <w:sz w:val="24"/>
          <w:szCs w:val="24"/>
        </w:rPr>
        <w:tab/>
      </w:r>
      <w:r w:rsidR="008B3B0B">
        <w:rPr>
          <w:rFonts w:ascii="Arial" w:hAnsi="Arial" w:cs="Arial"/>
          <w:sz w:val="24"/>
          <w:szCs w:val="24"/>
        </w:rPr>
        <w:tab/>
      </w:r>
      <w:r w:rsidRPr="007F3B0D">
        <w:rPr>
          <w:rFonts w:ascii="Arial" w:hAnsi="Arial" w:cs="Arial"/>
          <w:b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 xml:space="preserve"> </w:t>
      </w:r>
      <w:r w:rsidR="00E55E37">
        <w:rPr>
          <w:rFonts w:ascii="Arial" w:hAnsi="Arial" w:cs="Arial"/>
          <w:sz w:val="24"/>
          <w:szCs w:val="24"/>
        </w:rPr>
        <w:t>06/07</w:t>
      </w:r>
      <w:r w:rsidR="00FB1D53">
        <w:rPr>
          <w:rFonts w:ascii="Arial" w:hAnsi="Arial" w:cs="Arial"/>
          <w:sz w:val="24"/>
          <w:szCs w:val="24"/>
        </w:rPr>
        <w:t>/2017</w:t>
      </w:r>
    </w:p>
    <w:p w:rsidR="00D21118" w:rsidRDefault="00D21118" w:rsidP="00D21118">
      <w:pPr>
        <w:ind w:left="1080" w:right="720"/>
        <w:rPr>
          <w:rFonts w:ascii="Arial" w:hAnsi="Arial" w:cs="Arial"/>
          <w:sz w:val="24"/>
          <w:szCs w:val="24"/>
        </w:rPr>
      </w:pPr>
      <w:r w:rsidRPr="007F3B0D">
        <w:rPr>
          <w:rFonts w:ascii="Arial" w:hAnsi="Arial" w:cs="Arial"/>
          <w:b/>
          <w:sz w:val="24"/>
          <w:szCs w:val="24"/>
        </w:rPr>
        <w:t>From:</w:t>
      </w:r>
      <w:r w:rsidRPr="007F3B0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E0BF4">
        <w:rPr>
          <w:rFonts w:ascii="Arial" w:hAnsi="Arial" w:cs="Arial"/>
          <w:sz w:val="24"/>
          <w:szCs w:val="24"/>
        </w:rPr>
        <w:t xml:space="preserve">Anne </w:t>
      </w:r>
      <w:proofErr w:type="spellStart"/>
      <w:r w:rsidR="003E0BF4">
        <w:rPr>
          <w:rFonts w:ascii="Arial" w:hAnsi="Arial" w:cs="Arial"/>
          <w:sz w:val="24"/>
          <w:szCs w:val="24"/>
        </w:rPr>
        <w:t>Muzzini</w:t>
      </w:r>
      <w:proofErr w:type="spellEnd"/>
      <w:r w:rsidR="003E0BF4">
        <w:rPr>
          <w:rFonts w:ascii="Arial" w:hAnsi="Arial" w:cs="Arial"/>
          <w:sz w:val="24"/>
          <w:szCs w:val="24"/>
        </w:rPr>
        <w:t>, Director of Planning &amp; Marketing</w:t>
      </w:r>
      <w:r w:rsidRPr="0098483C">
        <w:rPr>
          <w:rFonts w:ascii="Arial" w:hAnsi="Arial" w:cs="Arial"/>
          <w:sz w:val="24"/>
          <w:szCs w:val="24"/>
        </w:rPr>
        <w:tab/>
      </w:r>
      <w:r w:rsidRPr="007F3B0D">
        <w:rPr>
          <w:rFonts w:ascii="Arial" w:hAnsi="Arial" w:cs="Arial"/>
          <w:b/>
          <w:sz w:val="24"/>
          <w:szCs w:val="24"/>
        </w:rPr>
        <w:t>Reviewed by</w:t>
      </w:r>
      <w:r>
        <w:rPr>
          <w:rFonts w:ascii="Arial" w:hAnsi="Arial" w:cs="Arial"/>
          <w:sz w:val="24"/>
          <w:szCs w:val="24"/>
        </w:rPr>
        <w:t>:</w:t>
      </w:r>
      <w:r w:rsidR="001E717D">
        <w:rPr>
          <w:rFonts w:ascii="Arial" w:hAnsi="Arial" w:cs="Arial"/>
          <w:sz w:val="24"/>
          <w:szCs w:val="24"/>
        </w:rPr>
        <w:pict>
          <v:rect id="_x0000_i1025" style="width:7in;height:1.5pt" o:hralign="center" o:hrstd="t" o:hrnoshade="t" o:hr="t" fillcolor="black [3213]" stroked="f"/>
        </w:pict>
      </w:r>
    </w:p>
    <w:p w:rsidR="00D21118" w:rsidRDefault="00D21118" w:rsidP="00D21118">
      <w:pPr>
        <w:ind w:left="1080" w:right="720"/>
        <w:rPr>
          <w:rFonts w:ascii="Arial" w:hAnsi="Arial" w:cs="Arial"/>
          <w:sz w:val="24"/>
          <w:szCs w:val="24"/>
        </w:rPr>
      </w:pPr>
      <w:r w:rsidRPr="007F3B0D">
        <w:rPr>
          <w:rFonts w:ascii="Arial" w:hAnsi="Arial" w:cs="Arial"/>
          <w:b/>
          <w:sz w:val="24"/>
          <w:szCs w:val="24"/>
        </w:rPr>
        <w:t xml:space="preserve">SUBJECT:  </w:t>
      </w:r>
      <w:r w:rsidR="003E0BF4" w:rsidRPr="00AB0C4D">
        <w:rPr>
          <w:rFonts w:ascii="Arial" w:hAnsi="Arial" w:cs="Arial"/>
          <w:b/>
          <w:sz w:val="24"/>
          <w:szCs w:val="24"/>
        </w:rPr>
        <w:t>Bus Advertising Services</w:t>
      </w:r>
      <w:r w:rsidR="00517FB2">
        <w:rPr>
          <w:rFonts w:ascii="Arial" w:hAnsi="Arial" w:cs="Arial"/>
          <w:b/>
          <w:sz w:val="24"/>
          <w:szCs w:val="24"/>
        </w:rPr>
        <w:t xml:space="preserve"> – Co</w:t>
      </w:r>
      <w:r w:rsidR="003E0BF4" w:rsidRPr="00AB0C4D">
        <w:rPr>
          <w:rFonts w:ascii="Arial" w:hAnsi="Arial" w:cs="Arial"/>
          <w:b/>
          <w:sz w:val="24"/>
          <w:szCs w:val="24"/>
        </w:rPr>
        <w:t>ntract Extension</w:t>
      </w:r>
      <w:r w:rsidR="003E0BF4">
        <w:rPr>
          <w:rFonts w:ascii="Arial" w:hAnsi="Arial" w:cs="Arial"/>
          <w:sz w:val="24"/>
          <w:szCs w:val="24"/>
        </w:rPr>
        <w:t xml:space="preserve"> </w:t>
      </w:r>
      <w:r w:rsidR="001E717D">
        <w:rPr>
          <w:rFonts w:ascii="Arial" w:hAnsi="Arial" w:cs="Arial"/>
          <w:sz w:val="24"/>
          <w:szCs w:val="24"/>
        </w:rPr>
        <w:pict>
          <v:rect id="_x0000_i1026" style="width:7in;height:1.5pt" o:hralign="center" o:hrstd="t" o:hrnoshade="t" o:hr="t" fillcolor="black [3213]" stroked="f"/>
        </w:pict>
      </w:r>
    </w:p>
    <w:p w:rsidR="00D21118" w:rsidRDefault="003E0BF4" w:rsidP="00D21118">
      <w:pPr>
        <w:ind w:left="3510" w:right="810" w:hanging="2430"/>
        <w:rPr>
          <w:rFonts w:ascii="Arial" w:hAnsi="Arial" w:cs="Arial"/>
          <w:b/>
          <w:sz w:val="24"/>
          <w:szCs w:val="24"/>
        </w:rPr>
      </w:pPr>
      <w:r w:rsidRPr="003E0BF4">
        <w:rPr>
          <w:rFonts w:ascii="Arial" w:hAnsi="Arial" w:cs="Arial"/>
          <w:b/>
          <w:sz w:val="24"/>
          <w:szCs w:val="24"/>
        </w:rPr>
        <w:t>Summary of Issues</w:t>
      </w:r>
      <w:r w:rsidR="00D21118">
        <w:rPr>
          <w:rFonts w:ascii="Arial" w:hAnsi="Arial" w:cs="Arial"/>
          <w:b/>
          <w:sz w:val="24"/>
          <w:szCs w:val="24"/>
        </w:rPr>
        <w:t>:</w:t>
      </w:r>
      <w:r w:rsidR="00D21118" w:rsidRPr="007F3B0D">
        <w:rPr>
          <w:rFonts w:ascii="Arial" w:hAnsi="Arial" w:cs="Arial"/>
          <w:b/>
          <w:sz w:val="24"/>
          <w:szCs w:val="24"/>
        </w:rPr>
        <w:t xml:space="preserve"> </w:t>
      </w:r>
      <w:r w:rsidR="00D21118">
        <w:rPr>
          <w:rFonts w:ascii="Arial" w:hAnsi="Arial" w:cs="Arial"/>
          <w:b/>
          <w:sz w:val="24"/>
          <w:szCs w:val="24"/>
        </w:rPr>
        <w:t xml:space="preserve"> </w:t>
      </w:r>
    </w:p>
    <w:p w:rsidR="00E55E37" w:rsidRPr="003E0BF4" w:rsidRDefault="003E0BF4" w:rsidP="00E55E37">
      <w:pPr>
        <w:tabs>
          <w:tab w:val="left" w:pos="10800"/>
        </w:tabs>
        <w:autoSpaceDE w:val="0"/>
        <w:autoSpaceDN w:val="0"/>
        <w:adjustRightInd w:val="0"/>
        <w:spacing w:after="0" w:line="240" w:lineRule="auto"/>
        <w:ind w:left="1440" w:right="810"/>
        <w:jc w:val="both"/>
        <w:rPr>
          <w:rFonts w:ascii="Arial" w:hAnsi="Arial" w:cs="Arial"/>
          <w:sz w:val="24"/>
          <w:szCs w:val="24"/>
        </w:rPr>
      </w:pPr>
      <w:r w:rsidRPr="003E0BF4">
        <w:rPr>
          <w:rFonts w:ascii="Arial" w:hAnsi="Arial" w:cs="Arial"/>
          <w:sz w:val="24"/>
          <w:szCs w:val="24"/>
        </w:rPr>
        <w:t>The contract with Lamar Transit to provide bus adver</w:t>
      </w:r>
      <w:r>
        <w:rPr>
          <w:rFonts w:ascii="Arial" w:hAnsi="Arial" w:cs="Arial"/>
          <w:sz w:val="24"/>
          <w:szCs w:val="24"/>
        </w:rPr>
        <w:t xml:space="preserve">tising services allows for two (2) </w:t>
      </w:r>
      <w:r w:rsidR="00E55E37">
        <w:rPr>
          <w:rFonts w:ascii="Arial" w:hAnsi="Arial" w:cs="Arial"/>
          <w:sz w:val="24"/>
          <w:szCs w:val="24"/>
        </w:rPr>
        <w:t>one-year extensions.</w:t>
      </w:r>
      <w:r w:rsidR="00AA01B4">
        <w:rPr>
          <w:rFonts w:ascii="Arial" w:hAnsi="Arial" w:cs="Arial"/>
          <w:sz w:val="24"/>
          <w:szCs w:val="24"/>
        </w:rPr>
        <w:t xml:space="preserve"> </w:t>
      </w:r>
      <w:r w:rsidRPr="003E0BF4">
        <w:rPr>
          <w:rFonts w:ascii="Arial" w:hAnsi="Arial" w:cs="Arial"/>
          <w:sz w:val="24"/>
          <w:szCs w:val="24"/>
        </w:rPr>
        <w:t xml:space="preserve">The current contract expires on December 31, 2017 if </w:t>
      </w:r>
      <w:r w:rsidR="00E55E37">
        <w:rPr>
          <w:rFonts w:ascii="Arial" w:hAnsi="Arial" w:cs="Arial"/>
          <w:sz w:val="24"/>
          <w:szCs w:val="24"/>
        </w:rPr>
        <w:t xml:space="preserve">the option years </w:t>
      </w:r>
      <w:r w:rsidR="00E7342A">
        <w:rPr>
          <w:rFonts w:ascii="Arial" w:hAnsi="Arial" w:cs="Arial"/>
          <w:sz w:val="24"/>
          <w:szCs w:val="24"/>
        </w:rPr>
        <w:t>are</w:t>
      </w:r>
      <w:r w:rsidRPr="003E0BF4">
        <w:rPr>
          <w:rFonts w:ascii="Arial" w:hAnsi="Arial" w:cs="Arial"/>
          <w:sz w:val="24"/>
          <w:szCs w:val="24"/>
        </w:rPr>
        <w:t xml:space="preserve"> not authorized.  Currently </w:t>
      </w:r>
      <w:r w:rsidR="00E7342A">
        <w:rPr>
          <w:rFonts w:ascii="Arial" w:hAnsi="Arial" w:cs="Arial"/>
          <w:sz w:val="24"/>
          <w:szCs w:val="24"/>
        </w:rPr>
        <w:t>we are</w:t>
      </w:r>
      <w:r w:rsidRPr="003E0BF4">
        <w:rPr>
          <w:rFonts w:ascii="Arial" w:hAnsi="Arial" w:cs="Arial"/>
          <w:sz w:val="24"/>
          <w:szCs w:val="24"/>
        </w:rPr>
        <w:t xml:space="preserve"> receiving more revenue under the minimum annual guarantee than </w:t>
      </w:r>
      <w:r w:rsidR="00E7342A">
        <w:rPr>
          <w:rFonts w:ascii="Arial" w:hAnsi="Arial" w:cs="Arial"/>
          <w:sz w:val="24"/>
          <w:szCs w:val="24"/>
        </w:rPr>
        <w:t xml:space="preserve">under </w:t>
      </w:r>
      <w:r w:rsidRPr="003E0BF4">
        <w:rPr>
          <w:rFonts w:ascii="Arial" w:hAnsi="Arial" w:cs="Arial"/>
          <w:sz w:val="24"/>
          <w:szCs w:val="24"/>
        </w:rPr>
        <w:t>the 62% revenue share</w:t>
      </w:r>
      <w:r w:rsidR="00E7342A">
        <w:rPr>
          <w:rFonts w:ascii="Arial" w:hAnsi="Arial" w:cs="Arial"/>
          <w:sz w:val="24"/>
          <w:szCs w:val="24"/>
        </w:rPr>
        <w:t xml:space="preserve"> arrangement.  This is due to the fact that they are not selling as much advertising as anticipated when the contract was signed.  It is </w:t>
      </w:r>
      <w:r w:rsidRPr="003E0BF4">
        <w:rPr>
          <w:rFonts w:ascii="Arial" w:hAnsi="Arial" w:cs="Arial"/>
          <w:sz w:val="24"/>
          <w:szCs w:val="24"/>
        </w:rPr>
        <w:t xml:space="preserve">likely that we would receive </w:t>
      </w:r>
      <w:r w:rsidR="00E7342A">
        <w:rPr>
          <w:rFonts w:ascii="Arial" w:hAnsi="Arial" w:cs="Arial"/>
          <w:sz w:val="24"/>
          <w:szCs w:val="24"/>
        </w:rPr>
        <w:t>a lower</w:t>
      </w:r>
      <w:r w:rsidRPr="003E0BF4">
        <w:rPr>
          <w:rFonts w:ascii="Arial" w:hAnsi="Arial" w:cs="Arial"/>
          <w:sz w:val="24"/>
          <w:szCs w:val="24"/>
        </w:rPr>
        <w:t xml:space="preserve"> guarantee </w:t>
      </w:r>
      <w:r w:rsidR="00E7342A">
        <w:rPr>
          <w:rFonts w:ascii="Arial" w:hAnsi="Arial" w:cs="Arial"/>
          <w:sz w:val="24"/>
          <w:szCs w:val="24"/>
        </w:rPr>
        <w:t xml:space="preserve">and or a lower percentage of the revenue, </w:t>
      </w:r>
      <w:r w:rsidRPr="003E0BF4">
        <w:rPr>
          <w:rFonts w:ascii="Arial" w:hAnsi="Arial" w:cs="Arial"/>
          <w:sz w:val="24"/>
          <w:szCs w:val="24"/>
        </w:rPr>
        <w:t>if we sought competitive bids at this time.</w:t>
      </w:r>
      <w:r w:rsidR="00E55E37">
        <w:rPr>
          <w:rFonts w:ascii="Arial" w:hAnsi="Arial" w:cs="Arial"/>
          <w:sz w:val="24"/>
          <w:szCs w:val="24"/>
        </w:rPr>
        <w:t xml:space="preserve"> </w:t>
      </w:r>
    </w:p>
    <w:p w:rsidR="003E0BF4" w:rsidRPr="003E0BF4" w:rsidRDefault="003E0BF4" w:rsidP="003E0BF4">
      <w:pPr>
        <w:tabs>
          <w:tab w:val="left" w:pos="10800"/>
        </w:tabs>
        <w:autoSpaceDE w:val="0"/>
        <w:autoSpaceDN w:val="0"/>
        <w:adjustRightInd w:val="0"/>
        <w:spacing w:after="0" w:line="240" w:lineRule="auto"/>
        <w:ind w:left="1440" w:right="810"/>
        <w:jc w:val="both"/>
        <w:rPr>
          <w:rFonts w:ascii="Arial" w:hAnsi="Arial" w:cs="Arial"/>
          <w:sz w:val="24"/>
          <w:szCs w:val="24"/>
        </w:rPr>
      </w:pPr>
    </w:p>
    <w:p w:rsidR="00851781" w:rsidRDefault="003E0BF4" w:rsidP="003E0BF4">
      <w:pPr>
        <w:tabs>
          <w:tab w:val="left" w:pos="10800"/>
        </w:tabs>
        <w:autoSpaceDE w:val="0"/>
        <w:autoSpaceDN w:val="0"/>
        <w:adjustRightInd w:val="0"/>
        <w:spacing w:after="0" w:line="240" w:lineRule="auto"/>
        <w:ind w:left="1440" w:right="810"/>
        <w:jc w:val="both"/>
        <w:rPr>
          <w:rFonts w:ascii="Arial" w:hAnsi="Arial" w:cs="Arial"/>
          <w:sz w:val="24"/>
          <w:szCs w:val="24"/>
        </w:rPr>
      </w:pPr>
      <w:r w:rsidRPr="003E0BF4">
        <w:rPr>
          <w:rFonts w:ascii="Arial" w:hAnsi="Arial" w:cs="Arial"/>
          <w:sz w:val="24"/>
          <w:szCs w:val="24"/>
        </w:rPr>
        <w:t>Lamar representatives have been good partners</w:t>
      </w:r>
      <w:r w:rsidR="00E7342A">
        <w:rPr>
          <w:rFonts w:ascii="Arial" w:hAnsi="Arial" w:cs="Arial"/>
          <w:sz w:val="24"/>
          <w:szCs w:val="24"/>
        </w:rPr>
        <w:t>;</w:t>
      </w:r>
      <w:r w:rsidRPr="003E0BF4">
        <w:rPr>
          <w:rFonts w:ascii="Arial" w:hAnsi="Arial" w:cs="Arial"/>
          <w:sz w:val="24"/>
          <w:szCs w:val="24"/>
        </w:rPr>
        <w:t xml:space="preserve"> carefully reviewing advertising content</w:t>
      </w:r>
      <w:r w:rsidR="00E7342A">
        <w:rPr>
          <w:rFonts w:ascii="Arial" w:hAnsi="Arial" w:cs="Arial"/>
          <w:sz w:val="24"/>
          <w:szCs w:val="24"/>
        </w:rPr>
        <w:t xml:space="preserve">, </w:t>
      </w:r>
      <w:r w:rsidRPr="003E0BF4">
        <w:rPr>
          <w:rFonts w:ascii="Arial" w:hAnsi="Arial" w:cs="Arial"/>
          <w:sz w:val="24"/>
          <w:szCs w:val="24"/>
        </w:rPr>
        <w:t>diligent</w:t>
      </w:r>
      <w:r w:rsidR="00E7342A">
        <w:rPr>
          <w:rFonts w:ascii="Arial" w:hAnsi="Arial" w:cs="Arial"/>
          <w:sz w:val="24"/>
          <w:szCs w:val="24"/>
        </w:rPr>
        <w:t>ly</w:t>
      </w:r>
      <w:r w:rsidRPr="003E0BF4">
        <w:rPr>
          <w:rFonts w:ascii="Arial" w:hAnsi="Arial" w:cs="Arial"/>
          <w:sz w:val="24"/>
          <w:szCs w:val="24"/>
        </w:rPr>
        <w:t xml:space="preserve"> removing expired ads, and </w:t>
      </w:r>
      <w:r w:rsidR="00E7342A">
        <w:rPr>
          <w:rFonts w:ascii="Arial" w:hAnsi="Arial" w:cs="Arial"/>
          <w:sz w:val="24"/>
          <w:szCs w:val="24"/>
        </w:rPr>
        <w:t xml:space="preserve">addressing </w:t>
      </w:r>
      <w:r w:rsidRPr="003E0BF4">
        <w:rPr>
          <w:rFonts w:ascii="Arial" w:hAnsi="Arial" w:cs="Arial"/>
          <w:sz w:val="24"/>
          <w:szCs w:val="24"/>
        </w:rPr>
        <w:t>maintenance concerns re</w:t>
      </w:r>
      <w:r w:rsidR="00E7342A">
        <w:rPr>
          <w:rFonts w:ascii="Arial" w:hAnsi="Arial" w:cs="Arial"/>
          <w:sz w:val="24"/>
          <w:szCs w:val="24"/>
        </w:rPr>
        <w:t>gard</w:t>
      </w:r>
      <w:r w:rsidRPr="003E0BF4">
        <w:rPr>
          <w:rFonts w:ascii="Arial" w:hAnsi="Arial" w:cs="Arial"/>
          <w:sz w:val="24"/>
          <w:szCs w:val="24"/>
        </w:rPr>
        <w:t xml:space="preserve">ing to </w:t>
      </w:r>
      <w:r w:rsidR="00517FB2">
        <w:rPr>
          <w:rFonts w:ascii="Arial" w:hAnsi="Arial" w:cs="Arial"/>
          <w:sz w:val="24"/>
          <w:szCs w:val="24"/>
        </w:rPr>
        <w:t>paint damage</w:t>
      </w:r>
      <w:r w:rsidR="00754E00" w:rsidRPr="003E0BF4">
        <w:rPr>
          <w:rFonts w:ascii="Arial" w:hAnsi="Arial" w:cs="Arial"/>
          <w:sz w:val="24"/>
          <w:szCs w:val="24"/>
        </w:rPr>
        <w:t>.</w:t>
      </w:r>
    </w:p>
    <w:p w:rsidR="00E55E37" w:rsidRDefault="00E55E37" w:rsidP="003E0BF4">
      <w:pPr>
        <w:tabs>
          <w:tab w:val="left" w:pos="10800"/>
        </w:tabs>
        <w:autoSpaceDE w:val="0"/>
        <w:autoSpaceDN w:val="0"/>
        <w:adjustRightInd w:val="0"/>
        <w:spacing w:after="0" w:line="240" w:lineRule="auto"/>
        <w:ind w:left="1440" w:right="810"/>
        <w:jc w:val="both"/>
        <w:rPr>
          <w:rFonts w:ascii="Arial" w:hAnsi="Arial" w:cs="Arial"/>
          <w:sz w:val="24"/>
          <w:szCs w:val="24"/>
        </w:rPr>
      </w:pPr>
    </w:p>
    <w:p w:rsidR="00E55E37" w:rsidRPr="003E0BF4" w:rsidRDefault="00E7342A" w:rsidP="00E55E37">
      <w:pPr>
        <w:tabs>
          <w:tab w:val="left" w:pos="10800"/>
        </w:tabs>
        <w:autoSpaceDE w:val="0"/>
        <w:autoSpaceDN w:val="0"/>
        <w:adjustRightInd w:val="0"/>
        <w:spacing w:after="0" w:line="240" w:lineRule="auto"/>
        <w:ind w:left="1440" w:right="8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recommended that the</w:t>
      </w:r>
      <w:r w:rsidR="00D1679D">
        <w:rPr>
          <w:rFonts w:ascii="Arial" w:hAnsi="Arial" w:cs="Arial"/>
          <w:sz w:val="24"/>
          <w:szCs w:val="24"/>
        </w:rPr>
        <w:t xml:space="preserve"> M</w:t>
      </w:r>
      <w:r w:rsidR="009114CB">
        <w:rPr>
          <w:rFonts w:ascii="Arial" w:hAnsi="Arial" w:cs="Arial"/>
          <w:sz w:val="24"/>
          <w:szCs w:val="24"/>
        </w:rPr>
        <w:t xml:space="preserve">arketing </w:t>
      </w:r>
      <w:r w:rsidR="00D1679D">
        <w:rPr>
          <w:rFonts w:ascii="Arial" w:hAnsi="Arial" w:cs="Arial"/>
          <w:sz w:val="24"/>
          <w:szCs w:val="24"/>
        </w:rPr>
        <w:t>P</w:t>
      </w:r>
      <w:r w:rsidR="009114CB">
        <w:rPr>
          <w:rFonts w:ascii="Arial" w:hAnsi="Arial" w:cs="Arial"/>
          <w:sz w:val="24"/>
          <w:szCs w:val="24"/>
        </w:rPr>
        <w:t xml:space="preserve">lanning </w:t>
      </w:r>
      <w:r w:rsidR="00D1679D">
        <w:rPr>
          <w:rFonts w:ascii="Arial" w:hAnsi="Arial" w:cs="Arial"/>
          <w:sz w:val="24"/>
          <w:szCs w:val="24"/>
        </w:rPr>
        <w:t>&amp;</w:t>
      </w:r>
      <w:r w:rsidR="009114CB">
        <w:rPr>
          <w:rFonts w:ascii="Arial" w:hAnsi="Arial" w:cs="Arial"/>
          <w:sz w:val="24"/>
          <w:szCs w:val="24"/>
        </w:rPr>
        <w:t xml:space="preserve"> </w:t>
      </w:r>
      <w:r w:rsidR="00D1679D">
        <w:rPr>
          <w:rFonts w:ascii="Arial" w:hAnsi="Arial" w:cs="Arial"/>
          <w:sz w:val="24"/>
          <w:szCs w:val="24"/>
        </w:rPr>
        <w:t>L</w:t>
      </w:r>
      <w:r w:rsidR="009114CB">
        <w:rPr>
          <w:rFonts w:ascii="Arial" w:hAnsi="Arial" w:cs="Arial"/>
          <w:sz w:val="24"/>
          <w:szCs w:val="24"/>
        </w:rPr>
        <w:t>egislative</w:t>
      </w:r>
      <w:r>
        <w:rPr>
          <w:rFonts w:ascii="Arial" w:hAnsi="Arial" w:cs="Arial"/>
          <w:sz w:val="24"/>
          <w:szCs w:val="24"/>
        </w:rPr>
        <w:t xml:space="preserve"> C</w:t>
      </w:r>
      <w:r w:rsidR="00E55E37">
        <w:rPr>
          <w:rFonts w:ascii="Arial" w:hAnsi="Arial" w:cs="Arial"/>
          <w:sz w:val="24"/>
          <w:szCs w:val="24"/>
        </w:rPr>
        <w:t xml:space="preserve">ommittee </w:t>
      </w:r>
      <w:r>
        <w:rPr>
          <w:rFonts w:ascii="Arial" w:hAnsi="Arial" w:cs="Arial"/>
          <w:sz w:val="24"/>
          <w:szCs w:val="24"/>
        </w:rPr>
        <w:t xml:space="preserve">support exercising the option years as it is better financially than going out to bid at this time. </w:t>
      </w:r>
    </w:p>
    <w:p w:rsidR="00323C7C" w:rsidRPr="003E0BF4" w:rsidRDefault="00323C7C" w:rsidP="00D1679D">
      <w:pPr>
        <w:tabs>
          <w:tab w:val="left" w:pos="10800"/>
        </w:tabs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sz w:val="24"/>
          <w:szCs w:val="24"/>
        </w:rPr>
      </w:pPr>
    </w:p>
    <w:p w:rsidR="001A1E82" w:rsidRPr="003E0BF4" w:rsidRDefault="003E0BF4" w:rsidP="00517FB2">
      <w:pPr>
        <w:ind w:left="1080" w:right="810"/>
        <w:rPr>
          <w:rFonts w:ascii="Arial" w:hAnsi="Arial" w:cs="Arial"/>
          <w:b/>
          <w:sz w:val="24"/>
          <w:szCs w:val="24"/>
        </w:rPr>
      </w:pPr>
      <w:r w:rsidRPr="003E0BF4">
        <w:rPr>
          <w:rFonts w:ascii="Arial" w:hAnsi="Arial" w:cs="Arial"/>
          <w:b/>
          <w:sz w:val="24"/>
          <w:szCs w:val="24"/>
        </w:rPr>
        <w:t>Financial Implication</w:t>
      </w:r>
      <w:r w:rsidR="00851781" w:rsidRPr="003E0BF4">
        <w:rPr>
          <w:rFonts w:ascii="Arial" w:hAnsi="Arial" w:cs="Arial"/>
          <w:b/>
          <w:sz w:val="24"/>
          <w:szCs w:val="24"/>
        </w:rPr>
        <w:t xml:space="preserve">:  </w:t>
      </w:r>
    </w:p>
    <w:p w:rsidR="003E0BF4" w:rsidRPr="003E0BF4" w:rsidRDefault="003E0BF4" w:rsidP="00D1679D">
      <w:pPr>
        <w:tabs>
          <w:tab w:val="left" w:pos="10800"/>
        </w:tabs>
        <w:autoSpaceDE w:val="0"/>
        <w:autoSpaceDN w:val="0"/>
        <w:adjustRightInd w:val="0"/>
        <w:spacing w:after="0" w:line="240" w:lineRule="auto"/>
        <w:ind w:left="1440" w:right="810"/>
        <w:jc w:val="both"/>
        <w:rPr>
          <w:rFonts w:ascii="Arial" w:hAnsi="Arial" w:cs="Arial"/>
          <w:sz w:val="24"/>
          <w:szCs w:val="24"/>
        </w:rPr>
      </w:pPr>
      <w:r w:rsidRPr="003E0BF4">
        <w:rPr>
          <w:rFonts w:ascii="Arial" w:hAnsi="Arial" w:cs="Arial"/>
          <w:sz w:val="24"/>
          <w:szCs w:val="24"/>
        </w:rPr>
        <w:t>County Connection will receive a minimum annual guarantee of $590,000 in calendar year 2018</w:t>
      </w:r>
      <w:r w:rsidR="00E55E37">
        <w:rPr>
          <w:rFonts w:ascii="Arial" w:hAnsi="Arial" w:cs="Arial"/>
          <w:sz w:val="24"/>
          <w:szCs w:val="24"/>
        </w:rPr>
        <w:t xml:space="preserve">, and $595,000 in calendar year 2019. </w:t>
      </w:r>
      <w:r w:rsidRPr="003E0BF4">
        <w:rPr>
          <w:rFonts w:ascii="Arial" w:hAnsi="Arial" w:cs="Arial"/>
          <w:sz w:val="24"/>
          <w:szCs w:val="24"/>
        </w:rPr>
        <w:t>The current minimum annual guarantee is $585,000</w:t>
      </w:r>
      <w:r w:rsidR="001A4EA5" w:rsidRPr="003E0BF4">
        <w:rPr>
          <w:rFonts w:ascii="Arial" w:hAnsi="Arial" w:cs="Arial"/>
          <w:sz w:val="24"/>
          <w:szCs w:val="24"/>
        </w:rPr>
        <w:t>.</w:t>
      </w:r>
    </w:p>
    <w:p w:rsidR="0087562E" w:rsidRDefault="0087562E" w:rsidP="0087562E">
      <w:pPr>
        <w:tabs>
          <w:tab w:val="left" w:pos="10800"/>
        </w:tabs>
        <w:autoSpaceDE w:val="0"/>
        <w:autoSpaceDN w:val="0"/>
        <w:adjustRightInd w:val="0"/>
        <w:spacing w:after="0" w:line="240" w:lineRule="auto"/>
        <w:ind w:left="1440" w:right="810"/>
        <w:jc w:val="both"/>
        <w:rPr>
          <w:rFonts w:ascii="Arial" w:hAnsi="Arial" w:cs="Arial"/>
          <w:sz w:val="24"/>
          <w:szCs w:val="24"/>
        </w:rPr>
      </w:pPr>
    </w:p>
    <w:p w:rsidR="003E0BF4" w:rsidRDefault="00AD520E" w:rsidP="003E0BF4">
      <w:pPr>
        <w:ind w:left="3510" w:right="810" w:hanging="24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Recommendation:</w:t>
      </w:r>
    </w:p>
    <w:p w:rsidR="003E0BF4" w:rsidRPr="003E0BF4" w:rsidRDefault="00E55E37" w:rsidP="003E0BF4">
      <w:pPr>
        <w:ind w:left="1440" w:right="81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3E0BF4">
        <w:rPr>
          <w:rFonts w:ascii="Arial" w:hAnsi="Arial" w:cs="Arial"/>
          <w:sz w:val="24"/>
          <w:szCs w:val="24"/>
        </w:rPr>
        <w:t xml:space="preserve"> MP&amp;L Committee </w:t>
      </w:r>
      <w:r>
        <w:rPr>
          <w:rFonts w:ascii="Arial" w:hAnsi="Arial" w:cs="Arial"/>
          <w:sz w:val="24"/>
          <w:szCs w:val="24"/>
        </w:rPr>
        <w:t xml:space="preserve">recommends the Board of Directors approve exercising </w:t>
      </w:r>
      <w:r w:rsidR="008701A3">
        <w:rPr>
          <w:rFonts w:ascii="Arial" w:hAnsi="Arial" w:cs="Arial"/>
          <w:sz w:val="24"/>
          <w:szCs w:val="24"/>
        </w:rPr>
        <w:t>the two (2) one-year extensions</w:t>
      </w:r>
      <w:r>
        <w:rPr>
          <w:rFonts w:ascii="Arial" w:hAnsi="Arial" w:cs="Arial"/>
          <w:sz w:val="24"/>
          <w:szCs w:val="24"/>
        </w:rPr>
        <w:t>.</w:t>
      </w:r>
    </w:p>
    <w:p w:rsidR="00AB4531" w:rsidRDefault="00AB4531" w:rsidP="00A1218B">
      <w:pPr>
        <w:tabs>
          <w:tab w:val="left" w:pos="10800"/>
        </w:tabs>
        <w:autoSpaceDE w:val="0"/>
        <w:autoSpaceDN w:val="0"/>
        <w:adjustRightInd w:val="0"/>
        <w:spacing w:after="0" w:line="240" w:lineRule="auto"/>
        <w:ind w:left="1440" w:right="810"/>
        <w:jc w:val="both"/>
        <w:rPr>
          <w:rFonts w:ascii="Arial" w:hAnsi="Arial" w:cs="Arial"/>
          <w:sz w:val="24"/>
          <w:szCs w:val="24"/>
        </w:rPr>
      </w:pPr>
    </w:p>
    <w:sectPr w:rsidR="00AB4531" w:rsidSect="004924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360" w:bottom="1440" w:left="36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80D" w:rsidRDefault="003A580D" w:rsidP="00777DAC">
      <w:pPr>
        <w:spacing w:after="0" w:line="240" w:lineRule="auto"/>
      </w:pPr>
      <w:r>
        <w:separator/>
      </w:r>
    </w:p>
  </w:endnote>
  <w:endnote w:type="continuationSeparator" w:id="0">
    <w:p w:rsidR="003A580D" w:rsidRDefault="003A580D" w:rsidP="00777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86F" w:rsidRDefault="002938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86F" w:rsidRDefault="002938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86F" w:rsidRDefault="002938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80D" w:rsidRDefault="003A580D" w:rsidP="00777DAC">
      <w:pPr>
        <w:spacing w:after="0" w:line="240" w:lineRule="auto"/>
      </w:pPr>
      <w:r>
        <w:separator/>
      </w:r>
    </w:p>
  </w:footnote>
  <w:footnote w:type="continuationSeparator" w:id="0">
    <w:p w:rsidR="003A580D" w:rsidRDefault="003A580D" w:rsidP="00777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86F" w:rsidRDefault="002938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86F" w:rsidRDefault="002938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46A" w:rsidRDefault="0029386F">
    <w:pPr>
      <w:pStyle w:val="Header"/>
    </w:pPr>
    <w:r>
      <w:rPr>
        <w:noProof/>
      </w:rPr>
      <w:drawing>
        <wp:inline distT="0" distB="0" distL="0" distR="0" wp14:anchorId="79321BD1" wp14:editId="12620D80">
          <wp:extent cx="7315200" cy="8286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Template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64EC"/>
    <w:multiLevelType w:val="hybridMultilevel"/>
    <w:tmpl w:val="AE70A5D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140B42"/>
    <w:multiLevelType w:val="hybridMultilevel"/>
    <w:tmpl w:val="4E4C4FB8"/>
    <w:lvl w:ilvl="0" w:tplc="C6AC4E58">
      <w:start w:val="1"/>
      <w:numFmt w:val="decimal"/>
      <w:lvlText w:val="%1."/>
      <w:lvlJc w:val="left"/>
      <w:pPr>
        <w:ind w:left="-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-270" w:hanging="360"/>
      </w:pPr>
    </w:lvl>
    <w:lvl w:ilvl="2" w:tplc="0409001B" w:tentative="1">
      <w:start w:val="1"/>
      <w:numFmt w:val="lowerRoman"/>
      <w:lvlText w:val="%3."/>
      <w:lvlJc w:val="right"/>
      <w:pPr>
        <w:ind w:left="450" w:hanging="180"/>
      </w:pPr>
    </w:lvl>
    <w:lvl w:ilvl="3" w:tplc="0409000F" w:tentative="1">
      <w:start w:val="1"/>
      <w:numFmt w:val="decimal"/>
      <w:lvlText w:val="%4."/>
      <w:lvlJc w:val="left"/>
      <w:pPr>
        <w:ind w:left="1170" w:hanging="360"/>
      </w:pPr>
    </w:lvl>
    <w:lvl w:ilvl="4" w:tplc="04090019" w:tentative="1">
      <w:start w:val="1"/>
      <w:numFmt w:val="lowerLetter"/>
      <w:lvlText w:val="%5."/>
      <w:lvlJc w:val="left"/>
      <w:pPr>
        <w:ind w:left="1890" w:hanging="360"/>
      </w:pPr>
    </w:lvl>
    <w:lvl w:ilvl="5" w:tplc="0409001B" w:tentative="1">
      <w:start w:val="1"/>
      <w:numFmt w:val="lowerRoman"/>
      <w:lvlText w:val="%6."/>
      <w:lvlJc w:val="right"/>
      <w:pPr>
        <w:ind w:left="2610" w:hanging="180"/>
      </w:pPr>
    </w:lvl>
    <w:lvl w:ilvl="6" w:tplc="0409000F" w:tentative="1">
      <w:start w:val="1"/>
      <w:numFmt w:val="decimal"/>
      <w:lvlText w:val="%7."/>
      <w:lvlJc w:val="left"/>
      <w:pPr>
        <w:ind w:left="3330" w:hanging="360"/>
      </w:pPr>
    </w:lvl>
    <w:lvl w:ilvl="7" w:tplc="04090019" w:tentative="1">
      <w:start w:val="1"/>
      <w:numFmt w:val="lowerLetter"/>
      <w:lvlText w:val="%8."/>
      <w:lvlJc w:val="left"/>
      <w:pPr>
        <w:ind w:left="4050" w:hanging="360"/>
      </w:pPr>
    </w:lvl>
    <w:lvl w:ilvl="8" w:tplc="0409001B" w:tentative="1">
      <w:start w:val="1"/>
      <w:numFmt w:val="lowerRoman"/>
      <w:lvlText w:val="%9."/>
      <w:lvlJc w:val="right"/>
      <w:pPr>
        <w:ind w:left="4770" w:hanging="180"/>
      </w:pPr>
    </w:lvl>
  </w:abstractNum>
  <w:abstractNum w:abstractNumId="2" w15:restartNumberingAfterBreak="0">
    <w:nsid w:val="243412B5"/>
    <w:multiLevelType w:val="hybridMultilevel"/>
    <w:tmpl w:val="AE70A5D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63"/>
    <w:rsid w:val="00024F35"/>
    <w:rsid w:val="0004074A"/>
    <w:rsid w:val="00080AA3"/>
    <w:rsid w:val="00092873"/>
    <w:rsid w:val="000B47B1"/>
    <w:rsid w:val="00143BDA"/>
    <w:rsid w:val="001A1E82"/>
    <w:rsid w:val="001A4EA5"/>
    <w:rsid w:val="001B1683"/>
    <w:rsid w:val="001C1650"/>
    <w:rsid w:val="001E717D"/>
    <w:rsid w:val="002104AF"/>
    <w:rsid w:val="002214D2"/>
    <w:rsid w:val="00263486"/>
    <w:rsid w:val="00263ACD"/>
    <w:rsid w:val="002875A3"/>
    <w:rsid w:val="00292967"/>
    <w:rsid w:val="0029386F"/>
    <w:rsid w:val="002B3570"/>
    <w:rsid w:val="002F2A98"/>
    <w:rsid w:val="00305816"/>
    <w:rsid w:val="00323C7C"/>
    <w:rsid w:val="003A580D"/>
    <w:rsid w:val="003C061F"/>
    <w:rsid w:val="003D0D6F"/>
    <w:rsid w:val="003E0BF4"/>
    <w:rsid w:val="004628EB"/>
    <w:rsid w:val="00476D3D"/>
    <w:rsid w:val="0049246A"/>
    <w:rsid w:val="00496926"/>
    <w:rsid w:val="004B4A81"/>
    <w:rsid w:val="004F0173"/>
    <w:rsid w:val="00517FB2"/>
    <w:rsid w:val="005762B6"/>
    <w:rsid w:val="00577B64"/>
    <w:rsid w:val="006262EC"/>
    <w:rsid w:val="006479EE"/>
    <w:rsid w:val="00657AFA"/>
    <w:rsid w:val="00676EEA"/>
    <w:rsid w:val="006D30DE"/>
    <w:rsid w:val="00754E00"/>
    <w:rsid w:val="00777DAC"/>
    <w:rsid w:val="007A12E2"/>
    <w:rsid w:val="007D499A"/>
    <w:rsid w:val="007E52A2"/>
    <w:rsid w:val="00807AC0"/>
    <w:rsid w:val="00851781"/>
    <w:rsid w:val="008518A0"/>
    <w:rsid w:val="008701A3"/>
    <w:rsid w:val="00874038"/>
    <w:rsid w:val="0087562E"/>
    <w:rsid w:val="00887ABC"/>
    <w:rsid w:val="00893FB4"/>
    <w:rsid w:val="008A1F51"/>
    <w:rsid w:val="008B3B0B"/>
    <w:rsid w:val="008D3B88"/>
    <w:rsid w:val="008E2EF5"/>
    <w:rsid w:val="009114CB"/>
    <w:rsid w:val="009325BD"/>
    <w:rsid w:val="00953E66"/>
    <w:rsid w:val="009724EB"/>
    <w:rsid w:val="00994C77"/>
    <w:rsid w:val="00A1218B"/>
    <w:rsid w:val="00A7307E"/>
    <w:rsid w:val="00A740F5"/>
    <w:rsid w:val="00AA01B4"/>
    <w:rsid w:val="00AB3D7C"/>
    <w:rsid w:val="00AB4531"/>
    <w:rsid w:val="00AC6D57"/>
    <w:rsid w:val="00AD110C"/>
    <w:rsid w:val="00AD4E7F"/>
    <w:rsid w:val="00AD520E"/>
    <w:rsid w:val="00B02F6B"/>
    <w:rsid w:val="00B46866"/>
    <w:rsid w:val="00B75069"/>
    <w:rsid w:val="00B801AE"/>
    <w:rsid w:val="00BE444D"/>
    <w:rsid w:val="00BE4E21"/>
    <w:rsid w:val="00C11555"/>
    <w:rsid w:val="00C1536A"/>
    <w:rsid w:val="00C20501"/>
    <w:rsid w:val="00C374D6"/>
    <w:rsid w:val="00C40C7F"/>
    <w:rsid w:val="00C43402"/>
    <w:rsid w:val="00D1679D"/>
    <w:rsid w:val="00D21118"/>
    <w:rsid w:val="00D365B8"/>
    <w:rsid w:val="00D77F63"/>
    <w:rsid w:val="00E55E37"/>
    <w:rsid w:val="00E7342A"/>
    <w:rsid w:val="00F53D15"/>
    <w:rsid w:val="00F72502"/>
    <w:rsid w:val="00FB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4DA63A9"/>
  <w15:docId w15:val="{B4A28AB2-A7EF-4BBA-8317-5637AD07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DAC"/>
  </w:style>
  <w:style w:type="paragraph" w:styleId="Footer">
    <w:name w:val="footer"/>
    <w:basedOn w:val="Normal"/>
    <w:link w:val="FooterChar"/>
    <w:uiPriority w:val="99"/>
    <w:unhideWhenUsed/>
    <w:rsid w:val="00777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DAC"/>
  </w:style>
  <w:style w:type="paragraph" w:styleId="BalloonText">
    <w:name w:val="Balloon Text"/>
    <w:basedOn w:val="Normal"/>
    <w:link w:val="BalloonTextChar"/>
    <w:uiPriority w:val="99"/>
    <w:semiHidden/>
    <w:unhideWhenUsed/>
    <w:rsid w:val="00777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D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7DAC"/>
    <w:pPr>
      <w:ind w:left="720"/>
      <w:contextualSpacing/>
    </w:pPr>
  </w:style>
  <w:style w:type="table" w:styleId="TableGrid">
    <w:name w:val="Table Grid"/>
    <w:basedOn w:val="TableNormal"/>
    <w:uiPriority w:val="59"/>
    <w:rsid w:val="00F5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AB453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olorfulShading-Accent1">
    <w:name w:val="Colorful Shading Accent 1"/>
    <w:basedOn w:val="TableNormal"/>
    <w:uiPriority w:val="71"/>
    <w:rsid w:val="004969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NoParagraphStyle">
    <w:name w:val="[No Paragraph Style]"/>
    <w:rsid w:val="003E0BF4"/>
    <w:pPr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97445-43BC-4725-A768-CE3F52F68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Carver</dc:creator>
  <cp:lastModifiedBy>Lathina Hill</cp:lastModifiedBy>
  <cp:revision>2</cp:revision>
  <cp:lastPrinted>2017-05-23T20:54:00Z</cp:lastPrinted>
  <dcterms:created xsi:type="dcterms:W3CDTF">2017-06-08T14:39:00Z</dcterms:created>
  <dcterms:modified xsi:type="dcterms:W3CDTF">2017-06-08T14:39:00Z</dcterms:modified>
</cp:coreProperties>
</file>